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3033A" w14:textId="77777777" w:rsidR="00640463" w:rsidRDefault="00640463" w:rsidP="00535553">
      <w:pPr>
        <w:rPr>
          <w:rFonts w:asciiTheme="majorHAnsi" w:hAnsiTheme="majorHAnsi"/>
          <w:b/>
        </w:rPr>
      </w:pPr>
      <w:bookmarkStart w:id="0" w:name="_GoBack"/>
      <w:bookmarkEnd w:id="0"/>
    </w:p>
    <w:p w14:paraId="0B6F7328" w14:textId="77777777" w:rsidR="004B3798" w:rsidRDefault="004B3798" w:rsidP="00535553">
      <w:pPr>
        <w:rPr>
          <w:rFonts w:asciiTheme="majorHAnsi" w:hAnsiTheme="majorHAnsi"/>
          <w:b/>
        </w:rPr>
      </w:pPr>
      <w:r>
        <w:rPr>
          <w:rFonts w:asciiTheme="majorHAnsi" w:hAnsiTheme="majorHAnsi"/>
          <w:b/>
        </w:rPr>
        <w:t xml:space="preserve">JOB TITLE: </w:t>
      </w:r>
      <w:r w:rsidR="00EC0B0F">
        <w:rPr>
          <w:rFonts w:asciiTheme="majorHAnsi" w:hAnsiTheme="majorHAnsi"/>
          <w:b/>
        </w:rPr>
        <w:t>Program</w:t>
      </w:r>
      <w:r w:rsidR="00601213">
        <w:rPr>
          <w:rFonts w:asciiTheme="majorHAnsi" w:hAnsiTheme="majorHAnsi"/>
          <w:b/>
        </w:rPr>
        <w:t xml:space="preserve"> Specialist</w:t>
      </w:r>
    </w:p>
    <w:p w14:paraId="4DA18A04" w14:textId="77777777" w:rsidR="004B3798" w:rsidRDefault="00E61F22" w:rsidP="00535553">
      <w:pPr>
        <w:rPr>
          <w:rFonts w:asciiTheme="majorHAnsi" w:hAnsiTheme="majorHAnsi"/>
        </w:rPr>
      </w:pPr>
      <w:r>
        <w:rPr>
          <w:rFonts w:asciiTheme="majorHAnsi" w:hAnsiTheme="majorHAnsi"/>
        </w:rPr>
        <w:t>Full-</w:t>
      </w:r>
      <w:r w:rsidR="00F2111E">
        <w:rPr>
          <w:rFonts w:asciiTheme="majorHAnsi" w:hAnsiTheme="majorHAnsi"/>
        </w:rPr>
        <w:t xml:space="preserve">Time </w:t>
      </w:r>
      <w:r>
        <w:rPr>
          <w:rFonts w:asciiTheme="majorHAnsi" w:hAnsiTheme="majorHAnsi"/>
        </w:rPr>
        <w:t xml:space="preserve">or Part-Time </w:t>
      </w:r>
      <w:r w:rsidR="00F2111E">
        <w:rPr>
          <w:rFonts w:asciiTheme="majorHAnsi" w:hAnsiTheme="majorHAnsi"/>
        </w:rPr>
        <w:t>Position</w:t>
      </w:r>
    </w:p>
    <w:p w14:paraId="4938AD09" w14:textId="77777777" w:rsidR="00F2111E" w:rsidRDefault="00F2111E" w:rsidP="00535553">
      <w:pPr>
        <w:rPr>
          <w:rFonts w:asciiTheme="majorHAnsi" w:hAnsiTheme="majorHAnsi"/>
        </w:rPr>
      </w:pPr>
      <w:r>
        <w:rPr>
          <w:rFonts w:asciiTheme="majorHAnsi" w:hAnsiTheme="majorHAnsi"/>
        </w:rPr>
        <w:t>Based in Hood River, Oregon</w:t>
      </w:r>
    </w:p>
    <w:p w14:paraId="1E530AE9" w14:textId="77777777" w:rsidR="0042003B" w:rsidRDefault="0042003B" w:rsidP="00535553">
      <w:pPr>
        <w:rPr>
          <w:rFonts w:asciiTheme="majorHAnsi" w:hAnsiTheme="majorHAnsi"/>
        </w:rPr>
      </w:pPr>
      <w:r>
        <w:rPr>
          <w:rFonts w:asciiTheme="majorHAnsi" w:hAnsiTheme="majorHAnsi"/>
        </w:rPr>
        <w:t>Date Posted: March 20, 2017</w:t>
      </w:r>
    </w:p>
    <w:p w14:paraId="72D661E9" w14:textId="77777777" w:rsidR="00640463" w:rsidRDefault="00640463" w:rsidP="00BF4D33">
      <w:pPr>
        <w:jc w:val="center"/>
        <w:rPr>
          <w:rFonts w:asciiTheme="majorHAnsi" w:hAnsiTheme="majorHAnsi"/>
        </w:rPr>
      </w:pPr>
    </w:p>
    <w:p w14:paraId="25771C9C" w14:textId="77777777" w:rsidR="00F2111E" w:rsidRDefault="00F2111E" w:rsidP="00F2111E">
      <w:pPr>
        <w:rPr>
          <w:rFonts w:asciiTheme="majorHAnsi" w:hAnsiTheme="majorHAnsi"/>
          <w:b/>
          <w:sz w:val="22"/>
          <w:szCs w:val="22"/>
        </w:rPr>
      </w:pPr>
      <w:r>
        <w:rPr>
          <w:rFonts w:asciiTheme="majorHAnsi" w:hAnsiTheme="majorHAnsi"/>
          <w:b/>
          <w:sz w:val="22"/>
          <w:szCs w:val="22"/>
        </w:rPr>
        <w:t>ABOUT FCA</w:t>
      </w:r>
      <w:r w:rsidRPr="003637FC">
        <w:rPr>
          <w:rFonts w:asciiTheme="majorHAnsi" w:hAnsiTheme="majorHAnsi"/>
          <w:b/>
          <w:sz w:val="22"/>
          <w:szCs w:val="22"/>
        </w:rPr>
        <w:t xml:space="preserve">: </w:t>
      </w:r>
    </w:p>
    <w:p w14:paraId="659154FA" w14:textId="77777777" w:rsidR="0042003B" w:rsidRPr="006128D5" w:rsidRDefault="0042003B" w:rsidP="0042003B">
      <w:pPr>
        <w:rPr>
          <w:rFonts w:asciiTheme="majorHAnsi" w:hAnsiTheme="majorHAnsi"/>
          <w:sz w:val="22"/>
          <w:szCs w:val="22"/>
        </w:rPr>
      </w:pPr>
      <w:r w:rsidRPr="006128D5">
        <w:rPr>
          <w:rFonts w:asciiTheme="majorHAnsi" w:hAnsiTheme="majorHAnsi"/>
          <w:sz w:val="22"/>
          <w:szCs w:val="22"/>
        </w:rPr>
        <w:t>Farmers Conservation Alliance (FCA) works to modernize irrigation infrastructure through technologies and consulting for the benefit</w:t>
      </w:r>
      <w:r w:rsidRPr="0042003B">
        <w:rPr>
          <w:rFonts w:asciiTheme="majorHAnsi" w:hAnsiTheme="majorHAnsi"/>
          <w:sz w:val="22"/>
          <w:szCs w:val="22"/>
        </w:rPr>
        <w:t> </w:t>
      </w:r>
      <w:r w:rsidRPr="006128D5">
        <w:rPr>
          <w:rFonts w:asciiTheme="majorHAnsi" w:hAnsiTheme="majorHAnsi"/>
          <w:sz w:val="22"/>
          <w:szCs w:val="22"/>
        </w:rPr>
        <w:t>of</w:t>
      </w:r>
      <w:r w:rsidRPr="0042003B">
        <w:rPr>
          <w:rFonts w:asciiTheme="majorHAnsi" w:hAnsiTheme="majorHAnsi"/>
          <w:sz w:val="22"/>
          <w:szCs w:val="22"/>
        </w:rPr>
        <w:t> </w:t>
      </w:r>
      <w:r w:rsidRPr="006128D5">
        <w:rPr>
          <w:rFonts w:asciiTheme="majorHAnsi" w:hAnsiTheme="majorHAnsi"/>
          <w:sz w:val="22"/>
          <w:szCs w:val="22"/>
        </w:rPr>
        <w:t>agriculture, the environment, and communities. Starting in 2005, FCA established as a nonprofit</w:t>
      </w:r>
      <w:r w:rsidRPr="0042003B">
        <w:rPr>
          <w:rFonts w:asciiTheme="majorHAnsi" w:hAnsiTheme="majorHAnsi"/>
          <w:sz w:val="22"/>
          <w:szCs w:val="22"/>
        </w:rPr>
        <w:t> </w:t>
      </w:r>
      <w:r w:rsidRPr="006128D5">
        <w:rPr>
          <w:rFonts w:asciiTheme="majorHAnsi" w:hAnsiTheme="majorHAnsi"/>
          <w:sz w:val="22"/>
          <w:szCs w:val="22"/>
        </w:rPr>
        <w:t>to market the</w:t>
      </w:r>
      <w:r w:rsidRPr="0042003B">
        <w:rPr>
          <w:rFonts w:asciiTheme="majorHAnsi" w:hAnsiTheme="majorHAnsi"/>
          <w:sz w:val="22"/>
          <w:szCs w:val="22"/>
        </w:rPr>
        <w:t> </w:t>
      </w:r>
      <w:r w:rsidRPr="006128D5">
        <w:rPr>
          <w:rFonts w:asciiTheme="majorHAnsi" w:hAnsiTheme="majorHAnsi"/>
          <w:sz w:val="22"/>
          <w:szCs w:val="22"/>
        </w:rPr>
        <w:t>newly developed</w:t>
      </w:r>
      <w:r w:rsidRPr="0042003B">
        <w:rPr>
          <w:rFonts w:asciiTheme="majorHAnsi" w:hAnsiTheme="majorHAnsi"/>
          <w:sz w:val="22"/>
          <w:szCs w:val="22"/>
        </w:rPr>
        <w:t> </w:t>
      </w:r>
      <w:r w:rsidRPr="006128D5">
        <w:rPr>
          <w:rFonts w:asciiTheme="majorHAnsi" w:hAnsiTheme="majorHAnsi"/>
          <w:sz w:val="22"/>
          <w:szCs w:val="22"/>
        </w:rPr>
        <w:t>Farmers Screen fish screen. The screen</w:t>
      </w:r>
      <w:r w:rsidRPr="0042003B">
        <w:rPr>
          <w:rFonts w:asciiTheme="majorHAnsi" w:hAnsiTheme="majorHAnsi"/>
          <w:sz w:val="22"/>
          <w:szCs w:val="22"/>
        </w:rPr>
        <w:t> </w:t>
      </w:r>
      <w:r w:rsidRPr="006128D5">
        <w:rPr>
          <w:rFonts w:asciiTheme="majorHAnsi" w:hAnsiTheme="majorHAnsi"/>
          <w:sz w:val="22"/>
          <w:szCs w:val="22"/>
        </w:rPr>
        <w:t>allows farmers to divert water while</w:t>
      </w:r>
      <w:r w:rsidRPr="0042003B">
        <w:rPr>
          <w:rFonts w:asciiTheme="majorHAnsi" w:hAnsiTheme="majorHAnsi"/>
          <w:sz w:val="22"/>
          <w:szCs w:val="22"/>
        </w:rPr>
        <w:t> </w:t>
      </w:r>
      <w:r w:rsidRPr="006128D5">
        <w:rPr>
          <w:rFonts w:asciiTheme="majorHAnsi" w:hAnsiTheme="majorHAnsi"/>
          <w:sz w:val="22"/>
          <w:szCs w:val="22"/>
        </w:rPr>
        <w:t>protecting fish and improving agricultural operations, and the technology was licensed to FCA with the condition</w:t>
      </w:r>
      <w:r w:rsidRPr="0042003B">
        <w:rPr>
          <w:rFonts w:asciiTheme="majorHAnsi" w:hAnsiTheme="majorHAnsi"/>
          <w:sz w:val="22"/>
          <w:szCs w:val="22"/>
        </w:rPr>
        <w:t> </w:t>
      </w:r>
      <w:r w:rsidRPr="006128D5">
        <w:rPr>
          <w:rFonts w:asciiTheme="majorHAnsi" w:hAnsiTheme="majorHAnsi"/>
          <w:sz w:val="22"/>
          <w:szCs w:val="22"/>
        </w:rPr>
        <w:t>that FCA</w:t>
      </w:r>
      <w:r w:rsidRPr="0042003B">
        <w:rPr>
          <w:rFonts w:asciiTheme="majorHAnsi" w:hAnsiTheme="majorHAnsi"/>
          <w:sz w:val="22"/>
          <w:szCs w:val="22"/>
        </w:rPr>
        <w:t> </w:t>
      </w:r>
      <w:r w:rsidRPr="006128D5">
        <w:rPr>
          <w:rFonts w:asciiTheme="majorHAnsi" w:hAnsiTheme="majorHAnsi"/>
          <w:sz w:val="22"/>
          <w:szCs w:val="22"/>
        </w:rPr>
        <w:t>sell the screen, receive key agency approvals, and invest future surplus revenues</w:t>
      </w:r>
      <w:r w:rsidRPr="0042003B">
        <w:rPr>
          <w:rFonts w:asciiTheme="majorHAnsi" w:hAnsiTheme="majorHAnsi"/>
          <w:sz w:val="22"/>
          <w:szCs w:val="22"/>
        </w:rPr>
        <w:t> </w:t>
      </w:r>
      <w:r w:rsidRPr="006128D5">
        <w:rPr>
          <w:rFonts w:asciiTheme="majorHAnsi" w:hAnsiTheme="majorHAnsi"/>
          <w:sz w:val="22"/>
          <w:szCs w:val="22"/>
        </w:rPr>
        <w:t>to</w:t>
      </w:r>
      <w:r w:rsidRPr="0042003B">
        <w:rPr>
          <w:rFonts w:asciiTheme="majorHAnsi" w:hAnsiTheme="majorHAnsi"/>
          <w:sz w:val="22"/>
          <w:szCs w:val="22"/>
        </w:rPr>
        <w:t> </w:t>
      </w:r>
      <w:r w:rsidRPr="006128D5">
        <w:rPr>
          <w:rFonts w:asciiTheme="majorHAnsi" w:hAnsiTheme="majorHAnsi"/>
          <w:sz w:val="22"/>
          <w:szCs w:val="22"/>
        </w:rPr>
        <w:t>benefit agriculture, the environment, and</w:t>
      </w:r>
      <w:r w:rsidRPr="0042003B">
        <w:rPr>
          <w:rFonts w:asciiTheme="majorHAnsi" w:hAnsiTheme="majorHAnsi"/>
          <w:sz w:val="22"/>
          <w:szCs w:val="22"/>
        </w:rPr>
        <w:t> </w:t>
      </w:r>
      <w:r w:rsidRPr="006128D5">
        <w:rPr>
          <w:rFonts w:asciiTheme="majorHAnsi" w:hAnsiTheme="majorHAnsi"/>
          <w:sz w:val="22"/>
          <w:szCs w:val="22"/>
        </w:rPr>
        <w:t>communities. Over the last decade,</w:t>
      </w:r>
      <w:r w:rsidRPr="0042003B">
        <w:rPr>
          <w:rFonts w:asciiTheme="majorHAnsi" w:hAnsiTheme="majorHAnsi"/>
          <w:sz w:val="22"/>
          <w:szCs w:val="22"/>
        </w:rPr>
        <w:t> </w:t>
      </w:r>
      <w:r w:rsidRPr="006128D5">
        <w:rPr>
          <w:rFonts w:asciiTheme="majorHAnsi" w:hAnsiTheme="majorHAnsi"/>
          <w:sz w:val="22"/>
          <w:szCs w:val="22"/>
        </w:rPr>
        <w:t>this work has evolved beyond</w:t>
      </w:r>
      <w:r w:rsidRPr="0042003B">
        <w:rPr>
          <w:rFonts w:asciiTheme="majorHAnsi" w:hAnsiTheme="majorHAnsi"/>
          <w:sz w:val="22"/>
          <w:szCs w:val="22"/>
        </w:rPr>
        <w:t> </w:t>
      </w:r>
      <w:r w:rsidRPr="006128D5">
        <w:rPr>
          <w:rFonts w:asciiTheme="majorHAnsi" w:hAnsiTheme="majorHAnsi"/>
          <w:sz w:val="22"/>
          <w:szCs w:val="22"/>
        </w:rPr>
        <w:t>the Farmers Screen technology</w:t>
      </w:r>
      <w:r w:rsidRPr="0042003B">
        <w:rPr>
          <w:rFonts w:asciiTheme="majorHAnsi" w:hAnsiTheme="majorHAnsi"/>
          <w:sz w:val="22"/>
          <w:szCs w:val="22"/>
        </w:rPr>
        <w:t> </w:t>
      </w:r>
      <w:r w:rsidRPr="006128D5">
        <w:rPr>
          <w:rFonts w:asciiTheme="majorHAnsi" w:hAnsiTheme="majorHAnsi"/>
          <w:sz w:val="22"/>
          <w:szCs w:val="22"/>
        </w:rPr>
        <w:t>to working with irrigators, agencies, environmental organizations, elected officials, and many other stakeholders to develop a one-stop-shop for modernizing irrigation infrastructure. As most irrigation systems in the Western United States are nearly a hundred years old, modernizing these systems is one of the best opportunities for</w:t>
      </w:r>
      <w:r w:rsidRPr="0042003B">
        <w:rPr>
          <w:rFonts w:asciiTheme="majorHAnsi" w:hAnsiTheme="majorHAnsi"/>
          <w:sz w:val="22"/>
          <w:szCs w:val="22"/>
        </w:rPr>
        <w:t> </w:t>
      </w:r>
      <w:r w:rsidRPr="006128D5">
        <w:rPr>
          <w:rFonts w:asciiTheme="majorHAnsi" w:hAnsiTheme="majorHAnsi"/>
          <w:sz w:val="22"/>
          <w:szCs w:val="22"/>
        </w:rPr>
        <w:t>achieving</w:t>
      </w:r>
      <w:r w:rsidRPr="0042003B">
        <w:rPr>
          <w:rFonts w:asciiTheme="majorHAnsi" w:hAnsiTheme="majorHAnsi"/>
          <w:sz w:val="22"/>
          <w:szCs w:val="22"/>
        </w:rPr>
        <w:t> </w:t>
      </w:r>
      <w:r w:rsidRPr="006128D5">
        <w:rPr>
          <w:rFonts w:asciiTheme="majorHAnsi" w:hAnsiTheme="majorHAnsi"/>
          <w:sz w:val="22"/>
          <w:szCs w:val="22"/>
        </w:rPr>
        <w:t>agricultural resiliency, economic development, and environmental benefits.</w:t>
      </w:r>
    </w:p>
    <w:p w14:paraId="1375DF87" w14:textId="77777777" w:rsidR="00640463" w:rsidRDefault="00640463" w:rsidP="004B3798">
      <w:pPr>
        <w:rPr>
          <w:rFonts w:asciiTheme="majorHAnsi" w:hAnsiTheme="majorHAnsi"/>
          <w:sz w:val="22"/>
          <w:szCs w:val="22"/>
        </w:rPr>
      </w:pPr>
    </w:p>
    <w:p w14:paraId="2C0CF651" w14:textId="77777777" w:rsidR="004B3798" w:rsidRDefault="004B3798" w:rsidP="004B3798">
      <w:pPr>
        <w:rPr>
          <w:rFonts w:asciiTheme="majorHAnsi" w:hAnsiTheme="majorHAnsi"/>
          <w:b/>
          <w:sz w:val="22"/>
          <w:szCs w:val="22"/>
        </w:rPr>
      </w:pPr>
      <w:r w:rsidRPr="003637FC">
        <w:rPr>
          <w:rFonts w:asciiTheme="majorHAnsi" w:hAnsiTheme="majorHAnsi"/>
          <w:b/>
          <w:sz w:val="22"/>
          <w:szCs w:val="22"/>
        </w:rPr>
        <w:t xml:space="preserve">JOB SUMMARY: </w:t>
      </w:r>
    </w:p>
    <w:p w14:paraId="085244B7" w14:textId="77777777" w:rsidR="00EC0B0F" w:rsidRDefault="00743EB2" w:rsidP="004B3798">
      <w:pPr>
        <w:rPr>
          <w:rFonts w:asciiTheme="majorHAnsi" w:hAnsiTheme="majorHAnsi"/>
          <w:sz w:val="22"/>
          <w:szCs w:val="22"/>
        </w:rPr>
      </w:pPr>
      <w:r>
        <w:rPr>
          <w:rFonts w:asciiTheme="majorHAnsi" w:hAnsiTheme="majorHAnsi"/>
          <w:sz w:val="22"/>
          <w:szCs w:val="22"/>
        </w:rPr>
        <w:t>FCA’s Program Specialist will provide high quality deliverables for FCA’s Irrigation Modernization Program. An ideal candidate would as comfortable discussing crop yields with an agricultural economist as they would be discussing fish populations with a biologist.  In a typical week, the Program Specialist may draft part of a watershed plan, review an irrigation district i</w:t>
      </w:r>
      <w:r w:rsidR="00386234">
        <w:rPr>
          <w:rFonts w:asciiTheme="majorHAnsi" w:hAnsiTheme="majorHAnsi"/>
          <w:sz w:val="22"/>
          <w:szCs w:val="22"/>
        </w:rPr>
        <w:t xml:space="preserve">nfrastructure plan, </w:t>
      </w:r>
      <w:r w:rsidR="0042003B">
        <w:rPr>
          <w:rFonts w:asciiTheme="majorHAnsi" w:hAnsiTheme="majorHAnsi"/>
          <w:sz w:val="22"/>
          <w:szCs w:val="22"/>
        </w:rPr>
        <w:t xml:space="preserve">help write grant applications, </w:t>
      </w:r>
      <w:r w:rsidR="00386234">
        <w:rPr>
          <w:rFonts w:asciiTheme="majorHAnsi" w:hAnsiTheme="majorHAnsi"/>
          <w:sz w:val="22"/>
          <w:szCs w:val="22"/>
        </w:rPr>
        <w:t>and collate irrigation diversion data. In that same week, the Program Specialist may join other staff to meet with an irrigation district manager, participate in a call with state agencies, and represent FCA at a professional conference.</w:t>
      </w:r>
    </w:p>
    <w:p w14:paraId="5722D84D" w14:textId="77777777" w:rsidR="00EC0B0F" w:rsidRDefault="00EC0B0F" w:rsidP="004B3798">
      <w:pPr>
        <w:rPr>
          <w:rFonts w:asciiTheme="majorHAnsi" w:hAnsiTheme="majorHAnsi"/>
          <w:sz w:val="22"/>
          <w:szCs w:val="22"/>
        </w:rPr>
      </w:pPr>
    </w:p>
    <w:p w14:paraId="6ED0E82C" w14:textId="77777777" w:rsidR="00065F86" w:rsidRDefault="00F14253" w:rsidP="004B3798">
      <w:pPr>
        <w:rPr>
          <w:rFonts w:asciiTheme="majorHAnsi" w:hAnsiTheme="majorHAnsi"/>
          <w:sz w:val="22"/>
          <w:szCs w:val="22"/>
        </w:rPr>
      </w:pPr>
      <w:r w:rsidRPr="00F14253">
        <w:rPr>
          <w:rFonts w:asciiTheme="majorHAnsi" w:hAnsiTheme="majorHAnsi"/>
          <w:sz w:val="22"/>
          <w:szCs w:val="22"/>
        </w:rPr>
        <w:t>This full-time, exempt position provides a competitive salary and benefits package.</w:t>
      </w:r>
    </w:p>
    <w:p w14:paraId="5F67D6E5" w14:textId="77777777" w:rsidR="00640463" w:rsidRDefault="00640463" w:rsidP="004B3798">
      <w:pPr>
        <w:rPr>
          <w:rFonts w:asciiTheme="majorHAnsi" w:hAnsiTheme="majorHAnsi"/>
          <w:sz w:val="22"/>
          <w:szCs w:val="22"/>
        </w:rPr>
      </w:pPr>
    </w:p>
    <w:p w14:paraId="2DABF339" w14:textId="77777777" w:rsidR="004B3798" w:rsidRPr="00495CA8" w:rsidRDefault="004B3798" w:rsidP="004B3798">
      <w:pPr>
        <w:rPr>
          <w:rFonts w:asciiTheme="majorHAnsi" w:hAnsiTheme="majorHAnsi"/>
          <w:b/>
          <w:sz w:val="22"/>
          <w:szCs w:val="22"/>
        </w:rPr>
      </w:pPr>
      <w:r w:rsidRPr="00495CA8">
        <w:rPr>
          <w:rFonts w:asciiTheme="majorHAnsi" w:hAnsiTheme="majorHAnsi"/>
          <w:b/>
          <w:sz w:val="22"/>
          <w:szCs w:val="22"/>
        </w:rPr>
        <w:t>ESSENTIAL DUTIES:</w:t>
      </w:r>
      <w:r w:rsidR="00640463">
        <w:rPr>
          <w:rFonts w:asciiTheme="majorHAnsi" w:hAnsiTheme="majorHAnsi"/>
          <w:b/>
          <w:sz w:val="22"/>
          <w:szCs w:val="22"/>
        </w:rPr>
        <w:br/>
      </w:r>
    </w:p>
    <w:tbl>
      <w:tblPr>
        <w:tblW w:w="0" w:type="auto"/>
        <w:tblLook w:val="0000" w:firstRow="0" w:lastRow="0" w:firstColumn="0" w:lastColumn="0" w:noHBand="0" w:noVBand="0"/>
      </w:tblPr>
      <w:tblGrid>
        <w:gridCol w:w="8856"/>
      </w:tblGrid>
      <w:tr w:rsidR="004B3798" w:rsidRPr="00495CA8" w14:paraId="3BA16EB1" w14:textId="77777777" w:rsidTr="00DB4DF4">
        <w:tc>
          <w:tcPr>
            <w:tcW w:w="8856" w:type="dxa"/>
          </w:tcPr>
          <w:p w14:paraId="389E97FE" w14:textId="77777777" w:rsidR="00386234" w:rsidRDefault="00386234" w:rsidP="007F69F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 xml:space="preserve">Collate data related to </w:t>
            </w:r>
            <w:r w:rsidR="0040347E">
              <w:rPr>
                <w:rFonts w:asciiTheme="majorHAnsi" w:hAnsiTheme="majorHAnsi"/>
                <w:sz w:val="22"/>
                <w:szCs w:val="22"/>
              </w:rPr>
              <w:t>environmental, agricultural, and community conditions</w:t>
            </w:r>
            <w:r>
              <w:rPr>
                <w:rFonts w:asciiTheme="majorHAnsi" w:hAnsiTheme="majorHAnsi"/>
                <w:sz w:val="22"/>
                <w:szCs w:val="22"/>
              </w:rPr>
              <w:t>;</w:t>
            </w:r>
          </w:p>
          <w:p w14:paraId="3739AD49" w14:textId="77777777" w:rsidR="00386234" w:rsidRPr="00386234" w:rsidRDefault="00386234" w:rsidP="007F69F6">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Prepare, review, or revise technical documents that describe watershed conditions, including environmental, agricultural, and community components;</w:t>
            </w:r>
          </w:p>
          <w:p w14:paraId="3AB9A455" w14:textId="77777777" w:rsidR="00386234" w:rsidRDefault="00386234" w:rsidP="00386234">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 xml:space="preserve">Review </w:t>
            </w:r>
            <w:r w:rsidRPr="00495CA8">
              <w:rPr>
                <w:rFonts w:asciiTheme="majorHAnsi" w:hAnsiTheme="majorHAnsi"/>
                <w:sz w:val="22"/>
                <w:szCs w:val="22"/>
              </w:rPr>
              <w:t xml:space="preserve">technical documents </w:t>
            </w:r>
            <w:r>
              <w:rPr>
                <w:rFonts w:asciiTheme="majorHAnsi" w:hAnsiTheme="majorHAnsi"/>
                <w:sz w:val="22"/>
                <w:szCs w:val="22"/>
              </w:rPr>
              <w:t xml:space="preserve">that </w:t>
            </w:r>
            <w:r w:rsidRPr="00495CA8">
              <w:rPr>
                <w:rFonts w:asciiTheme="majorHAnsi" w:hAnsiTheme="majorHAnsi"/>
                <w:sz w:val="22"/>
                <w:szCs w:val="22"/>
              </w:rPr>
              <w:t>describ</w:t>
            </w:r>
            <w:r>
              <w:rPr>
                <w:rFonts w:asciiTheme="majorHAnsi" w:hAnsiTheme="majorHAnsi"/>
                <w:sz w:val="22"/>
                <w:szCs w:val="22"/>
              </w:rPr>
              <w:t>e comprehensive engineering plans or otherwise contribute to irrigation modernization strategies;</w:t>
            </w:r>
            <w:r w:rsidRPr="00495CA8">
              <w:rPr>
                <w:rFonts w:asciiTheme="majorHAnsi" w:hAnsiTheme="majorHAnsi"/>
                <w:sz w:val="22"/>
                <w:szCs w:val="22"/>
              </w:rPr>
              <w:t xml:space="preserve"> </w:t>
            </w:r>
          </w:p>
          <w:p w14:paraId="7EE23069" w14:textId="77777777" w:rsidR="00495CA8" w:rsidRPr="00495CA8" w:rsidRDefault="00386234" w:rsidP="00495CA8">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Prepare, review, or revise funding applications on behalf of FCA and its partners;</w:t>
            </w:r>
          </w:p>
          <w:p w14:paraId="46681CB0" w14:textId="77777777" w:rsidR="00495CA8" w:rsidRPr="00495CA8" w:rsidRDefault="00495CA8" w:rsidP="00495CA8">
            <w:pPr>
              <w:pStyle w:val="ListParagraph"/>
              <w:numPr>
                <w:ilvl w:val="0"/>
                <w:numId w:val="2"/>
              </w:numPr>
              <w:spacing w:after="200" w:line="276" w:lineRule="auto"/>
              <w:rPr>
                <w:rFonts w:asciiTheme="majorHAnsi" w:hAnsiTheme="majorHAnsi"/>
                <w:sz w:val="22"/>
                <w:szCs w:val="22"/>
              </w:rPr>
            </w:pPr>
            <w:r w:rsidRPr="00495CA8">
              <w:rPr>
                <w:rFonts w:asciiTheme="majorHAnsi" w:hAnsiTheme="majorHAnsi"/>
                <w:sz w:val="22"/>
                <w:szCs w:val="22"/>
              </w:rPr>
              <w:t xml:space="preserve">Interact with </w:t>
            </w:r>
            <w:r w:rsidR="0012349A">
              <w:rPr>
                <w:rFonts w:asciiTheme="majorHAnsi" w:hAnsiTheme="majorHAnsi"/>
                <w:sz w:val="22"/>
                <w:szCs w:val="22"/>
              </w:rPr>
              <w:t xml:space="preserve">irrigation district </w:t>
            </w:r>
            <w:r w:rsidR="00503A9F">
              <w:rPr>
                <w:rFonts w:asciiTheme="majorHAnsi" w:hAnsiTheme="majorHAnsi"/>
                <w:sz w:val="22"/>
                <w:szCs w:val="22"/>
              </w:rPr>
              <w:t>staff and/or board members</w:t>
            </w:r>
            <w:r w:rsidR="007C1FD7">
              <w:rPr>
                <w:rFonts w:asciiTheme="majorHAnsi" w:hAnsiTheme="majorHAnsi"/>
                <w:sz w:val="22"/>
                <w:szCs w:val="22"/>
              </w:rPr>
              <w:t>, agency staff, and or community members</w:t>
            </w:r>
            <w:r w:rsidRPr="00495CA8">
              <w:rPr>
                <w:rFonts w:asciiTheme="majorHAnsi" w:hAnsiTheme="majorHAnsi"/>
                <w:sz w:val="22"/>
                <w:szCs w:val="22"/>
              </w:rPr>
              <w:t xml:space="preserve"> via phone, email, and in person</w:t>
            </w:r>
            <w:r w:rsidR="00503A9F">
              <w:rPr>
                <w:rFonts w:asciiTheme="majorHAnsi" w:hAnsiTheme="majorHAnsi"/>
                <w:sz w:val="22"/>
                <w:szCs w:val="22"/>
              </w:rPr>
              <w:t>;</w:t>
            </w:r>
          </w:p>
          <w:p w14:paraId="23215F2F" w14:textId="77777777" w:rsidR="000F2FCA" w:rsidRDefault="000F2FCA" w:rsidP="00495CA8">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 xml:space="preserve">Travel to </w:t>
            </w:r>
            <w:r w:rsidR="007619BC">
              <w:rPr>
                <w:rFonts w:asciiTheme="majorHAnsi" w:hAnsiTheme="majorHAnsi"/>
                <w:sz w:val="22"/>
                <w:szCs w:val="22"/>
              </w:rPr>
              <w:t>potential project sites</w:t>
            </w:r>
            <w:r>
              <w:rPr>
                <w:rFonts w:asciiTheme="majorHAnsi" w:hAnsiTheme="majorHAnsi"/>
                <w:sz w:val="22"/>
                <w:szCs w:val="22"/>
              </w:rPr>
              <w:t xml:space="preserve"> and project installations</w:t>
            </w:r>
            <w:r w:rsidR="00503A9F">
              <w:rPr>
                <w:rFonts w:asciiTheme="majorHAnsi" w:hAnsiTheme="majorHAnsi"/>
                <w:sz w:val="22"/>
                <w:szCs w:val="22"/>
              </w:rPr>
              <w:t>;</w:t>
            </w:r>
          </w:p>
          <w:p w14:paraId="524D6058" w14:textId="77777777" w:rsidR="00196390" w:rsidRDefault="00196390" w:rsidP="00495CA8">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Represent FCA at professional conferences;</w:t>
            </w:r>
            <w:r w:rsidR="00DD2AE7">
              <w:rPr>
                <w:rFonts w:asciiTheme="majorHAnsi" w:hAnsiTheme="majorHAnsi"/>
                <w:sz w:val="22"/>
                <w:szCs w:val="22"/>
              </w:rPr>
              <w:t xml:space="preserve"> </w:t>
            </w:r>
          </w:p>
          <w:p w14:paraId="7D75FABD" w14:textId="77777777" w:rsidR="00A25D99" w:rsidRPr="0040347E" w:rsidRDefault="00A25D99" w:rsidP="0040347E">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lastRenderedPageBreak/>
              <w:t>Participate in</w:t>
            </w:r>
            <w:r w:rsidR="00503A9F">
              <w:rPr>
                <w:rFonts w:asciiTheme="majorHAnsi" w:hAnsiTheme="majorHAnsi"/>
                <w:sz w:val="22"/>
                <w:szCs w:val="22"/>
              </w:rPr>
              <w:t xml:space="preserve"> </w:t>
            </w:r>
            <w:r w:rsidR="007619BC">
              <w:rPr>
                <w:rFonts w:asciiTheme="majorHAnsi" w:hAnsiTheme="majorHAnsi"/>
                <w:sz w:val="22"/>
                <w:szCs w:val="22"/>
              </w:rPr>
              <w:t xml:space="preserve">FCA </w:t>
            </w:r>
            <w:r w:rsidR="00503A9F">
              <w:rPr>
                <w:rFonts w:asciiTheme="majorHAnsi" w:hAnsiTheme="majorHAnsi"/>
                <w:sz w:val="22"/>
                <w:szCs w:val="22"/>
              </w:rPr>
              <w:t>staff</w:t>
            </w:r>
            <w:r>
              <w:rPr>
                <w:rFonts w:asciiTheme="majorHAnsi" w:hAnsiTheme="majorHAnsi"/>
                <w:sz w:val="22"/>
                <w:szCs w:val="22"/>
              </w:rPr>
              <w:t xml:space="preserve"> working sessions</w:t>
            </w:r>
            <w:r w:rsidR="00503A9F">
              <w:rPr>
                <w:rFonts w:asciiTheme="majorHAnsi" w:hAnsiTheme="majorHAnsi"/>
                <w:sz w:val="22"/>
                <w:szCs w:val="22"/>
              </w:rPr>
              <w:t>;</w:t>
            </w:r>
            <w:r w:rsidR="0040347E">
              <w:rPr>
                <w:rFonts w:asciiTheme="majorHAnsi" w:hAnsiTheme="majorHAnsi"/>
                <w:sz w:val="22"/>
                <w:szCs w:val="22"/>
              </w:rPr>
              <w:t xml:space="preserve"> and</w:t>
            </w:r>
          </w:p>
          <w:p w14:paraId="32211EA5" w14:textId="77777777" w:rsidR="004B3798" w:rsidRPr="000047D0" w:rsidRDefault="00A25D99" w:rsidP="000047D0">
            <w:pPr>
              <w:pStyle w:val="ListParagraph"/>
              <w:numPr>
                <w:ilvl w:val="0"/>
                <w:numId w:val="2"/>
              </w:numPr>
              <w:spacing w:after="200" w:line="276" w:lineRule="auto"/>
              <w:rPr>
                <w:rFonts w:asciiTheme="majorHAnsi" w:hAnsiTheme="majorHAnsi"/>
                <w:sz w:val="22"/>
                <w:szCs w:val="22"/>
              </w:rPr>
            </w:pPr>
            <w:r>
              <w:rPr>
                <w:rFonts w:asciiTheme="majorHAnsi" w:hAnsiTheme="majorHAnsi"/>
                <w:sz w:val="22"/>
                <w:szCs w:val="22"/>
              </w:rPr>
              <w:t>Develop new tools for organizational efficiencies</w:t>
            </w:r>
            <w:r w:rsidR="007619BC">
              <w:rPr>
                <w:rFonts w:asciiTheme="majorHAnsi" w:hAnsiTheme="majorHAnsi"/>
                <w:sz w:val="22"/>
                <w:szCs w:val="22"/>
              </w:rPr>
              <w:t>.</w:t>
            </w:r>
          </w:p>
        </w:tc>
      </w:tr>
    </w:tbl>
    <w:p w14:paraId="3B205278" w14:textId="77777777" w:rsidR="004B3798" w:rsidRPr="00DB4DF4" w:rsidRDefault="004B3798" w:rsidP="004B3798">
      <w:pPr>
        <w:rPr>
          <w:rFonts w:asciiTheme="majorHAnsi" w:hAnsiTheme="majorHAnsi"/>
          <w:sz w:val="22"/>
          <w:szCs w:val="22"/>
        </w:rPr>
      </w:pPr>
      <w:r w:rsidRPr="003637FC">
        <w:rPr>
          <w:rFonts w:asciiTheme="majorHAnsi" w:hAnsiTheme="majorHAnsi"/>
          <w:b/>
          <w:sz w:val="22"/>
          <w:szCs w:val="22"/>
        </w:rPr>
        <w:lastRenderedPageBreak/>
        <w:t xml:space="preserve">MINIMUM QUALIFICATIONS: </w:t>
      </w:r>
      <w:r w:rsidR="00640463">
        <w:rPr>
          <w:rFonts w:asciiTheme="majorHAnsi" w:hAnsiTheme="majorHAnsi"/>
          <w:b/>
          <w:sz w:val="22"/>
          <w:szCs w:val="22"/>
        </w:rPr>
        <w:br/>
      </w:r>
    </w:p>
    <w:p w14:paraId="62089B16" w14:textId="77777777" w:rsidR="009457C0" w:rsidRDefault="007C1FD7" w:rsidP="009457C0">
      <w:pPr>
        <w:numPr>
          <w:ilvl w:val="0"/>
          <w:numId w:val="6"/>
        </w:numPr>
        <w:rPr>
          <w:rFonts w:asciiTheme="majorHAnsi" w:hAnsiTheme="majorHAnsi"/>
          <w:sz w:val="22"/>
          <w:szCs w:val="22"/>
        </w:rPr>
      </w:pPr>
      <w:r>
        <w:rPr>
          <w:rFonts w:asciiTheme="majorHAnsi" w:hAnsiTheme="majorHAnsi"/>
          <w:sz w:val="22"/>
          <w:szCs w:val="22"/>
        </w:rPr>
        <w:t xml:space="preserve">B.A or B.S. </w:t>
      </w:r>
      <w:r w:rsidR="00495CA8">
        <w:rPr>
          <w:rFonts w:asciiTheme="majorHAnsi" w:hAnsiTheme="majorHAnsi"/>
          <w:sz w:val="22"/>
          <w:szCs w:val="22"/>
        </w:rPr>
        <w:t xml:space="preserve">degree in </w:t>
      </w:r>
      <w:r>
        <w:rPr>
          <w:rFonts w:asciiTheme="majorHAnsi" w:hAnsiTheme="majorHAnsi"/>
          <w:sz w:val="22"/>
          <w:szCs w:val="22"/>
        </w:rPr>
        <w:t xml:space="preserve">natural resources, </w:t>
      </w:r>
      <w:r w:rsidR="00280D7F">
        <w:rPr>
          <w:rFonts w:asciiTheme="majorHAnsi" w:hAnsiTheme="majorHAnsi"/>
          <w:sz w:val="22"/>
          <w:szCs w:val="22"/>
        </w:rPr>
        <w:t>agricultural science</w:t>
      </w:r>
      <w:r>
        <w:rPr>
          <w:rFonts w:asciiTheme="majorHAnsi" w:hAnsiTheme="majorHAnsi"/>
          <w:sz w:val="22"/>
          <w:szCs w:val="22"/>
        </w:rPr>
        <w:t xml:space="preserve">, or a related degree; </w:t>
      </w:r>
      <w:r w:rsidR="00A25D99">
        <w:rPr>
          <w:rFonts w:asciiTheme="majorHAnsi" w:hAnsiTheme="majorHAnsi"/>
          <w:sz w:val="22"/>
          <w:szCs w:val="22"/>
        </w:rPr>
        <w:t xml:space="preserve">a minimum </w:t>
      </w:r>
      <w:r w:rsidR="00196390">
        <w:rPr>
          <w:rFonts w:asciiTheme="majorHAnsi" w:hAnsiTheme="majorHAnsi"/>
          <w:sz w:val="22"/>
          <w:szCs w:val="22"/>
        </w:rPr>
        <w:t>1</w:t>
      </w:r>
      <w:r w:rsidR="00495CA8">
        <w:rPr>
          <w:rFonts w:asciiTheme="majorHAnsi" w:hAnsiTheme="majorHAnsi"/>
          <w:sz w:val="22"/>
          <w:szCs w:val="22"/>
        </w:rPr>
        <w:t xml:space="preserve"> </w:t>
      </w:r>
      <w:r w:rsidR="00196390">
        <w:rPr>
          <w:rFonts w:asciiTheme="majorHAnsi" w:hAnsiTheme="majorHAnsi"/>
          <w:sz w:val="22"/>
          <w:szCs w:val="22"/>
        </w:rPr>
        <w:t>year</w:t>
      </w:r>
      <w:r w:rsidR="00D40345">
        <w:rPr>
          <w:rFonts w:asciiTheme="majorHAnsi" w:hAnsiTheme="majorHAnsi"/>
          <w:sz w:val="22"/>
          <w:szCs w:val="22"/>
        </w:rPr>
        <w:t xml:space="preserve"> experience</w:t>
      </w:r>
      <w:r w:rsidR="00495CA8">
        <w:rPr>
          <w:rFonts w:asciiTheme="majorHAnsi" w:hAnsiTheme="majorHAnsi"/>
          <w:sz w:val="22"/>
          <w:szCs w:val="22"/>
        </w:rPr>
        <w:t xml:space="preserve"> in </w:t>
      </w:r>
      <w:r w:rsidR="00196390">
        <w:rPr>
          <w:rFonts w:asciiTheme="majorHAnsi" w:hAnsiTheme="majorHAnsi"/>
          <w:sz w:val="22"/>
          <w:szCs w:val="22"/>
        </w:rPr>
        <w:t>a related field.</w:t>
      </w:r>
      <w:r>
        <w:rPr>
          <w:rFonts w:asciiTheme="majorHAnsi" w:hAnsiTheme="majorHAnsi"/>
          <w:sz w:val="22"/>
          <w:szCs w:val="22"/>
        </w:rPr>
        <w:t xml:space="preserve"> </w:t>
      </w:r>
    </w:p>
    <w:p w14:paraId="7F327E7E" w14:textId="77777777" w:rsidR="00A25D99" w:rsidRDefault="00A25D99" w:rsidP="00495CA8">
      <w:pPr>
        <w:numPr>
          <w:ilvl w:val="0"/>
          <w:numId w:val="6"/>
        </w:numPr>
        <w:rPr>
          <w:rFonts w:asciiTheme="majorHAnsi" w:hAnsiTheme="majorHAnsi"/>
          <w:sz w:val="22"/>
          <w:szCs w:val="22"/>
        </w:rPr>
      </w:pPr>
      <w:r>
        <w:rPr>
          <w:rFonts w:asciiTheme="majorHAnsi" w:hAnsiTheme="majorHAnsi"/>
          <w:sz w:val="22"/>
          <w:szCs w:val="22"/>
        </w:rPr>
        <w:t>Experience working with agricultural and/or environmental communities, organizations, and/or individuals</w:t>
      </w:r>
      <w:r w:rsidR="00196390">
        <w:rPr>
          <w:rFonts w:asciiTheme="majorHAnsi" w:hAnsiTheme="majorHAnsi"/>
          <w:sz w:val="22"/>
          <w:szCs w:val="22"/>
        </w:rPr>
        <w:t xml:space="preserve">; </w:t>
      </w:r>
    </w:p>
    <w:p w14:paraId="4F2BB05E" w14:textId="77777777" w:rsidR="00014EC8" w:rsidRDefault="007619BC" w:rsidP="00D40345">
      <w:pPr>
        <w:numPr>
          <w:ilvl w:val="0"/>
          <w:numId w:val="6"/>
        </w:numPr>
        <w:rPr>
          <w:rFonts w:asciiTheme="majorHAnsi" w:hAnsiTheme="majorHAnsi"/>
          <w:sz w:val="22"/>
          <w:szCs w:val="22"/>
        </w:rPr>
      </w:pPr>
      <w:r>
        <w:rPr>
          <w:rFonts w:asciiTheme="majorHAnsi" w:hAnsiTheme="majorHAnsi"/>
          <w:sz w:val="22"/>
          <w:szCs w:val="22"/>
        </w:rPr>
        <w:t>Excellent verbal and written</w:t>
      </w:r>
      <w:r w:rsidR="00D40345" w:rsidRPr="00495CA8">
        <w:rPr>
          <w:rFonts w:asciiTheme="majorHAnsi" w:hAnsiTheme="majorHAnsi"/>
          <w:sz w:val="22"/>
          <w:szCs w:val="22"/>
        </w:rPr>
        <w:t xml:space="preserve"> communication skills</w:t>
      </w:r>
      <w:r w:rsidR="00196390">
        <w:rPr>
          <w:rFonts w:asciiTheme="majorHAnsi" w:hAnsiTheme="majorHAnsi"/>
          <w:sz w:val="22"/>
          <w:szCs w:val="22"/>
        </w:rPr>
        <w:t>;</w:t>
      </w:r>
    </w:p>
    <w:p w14:paraId="5A19E515" w14:textId="77777777" w:rsidR="00196390" w:rsidRDefault="00196390" w:rsidP="00D40345">
      <w:pPr>
        <w:numPr>
          <w:ilvl w:val="0"/>
          <w:numId w:val="6"/>
        </w:numPr>
        <w:rPr>
          <w:rFonts w:asciiTheme="majorHAnsi" w:hAnsiTheme="majorHAnsi"/>
          <w:sz w:val="22"/>
          <w:szCs w:val="22"/>
        </w:rPr>
      </w:pPr>
      <w:r w:rsidRPr="00C86729">
        <w:rPr>
          <w:rFonts w:asciiTheme="majorHAnsi" w:hAnsiTheme="majorHAnsi"/>
          <w:sz w:val="22"/>
          <w:szCs w:val="22"/>
        </w:rPr>
        <w:t xml:space="preserve">Ability to work </w:t>
      </w:r>
      <w:r>
        <w:rPr>
          <w:rFonts w:asciiTheme="majorHAnsi" w:hAnsiTheme="majorHAnsi"/>
          <w:sz w:val="22"/>
          <w:szCs w:val="22"/>
        </w:rPr>
        <w:t>alone and</w:t>
      </w:r>
      <w:r w:rsidRPr="00C86729">
        <w:rPr>
          <w:rFonts w:asciiTheme="majorHAnsi" w:hAnsiTheme="majorHAnsi"/>
          <w:sz w:val="22"/>
          <w:szCs w:val="22"/>
        </w:rPr>
        <w:t xml:space="preserve"> </w:t>
      </w:r>
      <w:r>
        <w:rPr>
          <w:rFonts w:asciiTheme="majorHAnsi" w:hAnsiTheme="majorHAnsi"/>
          <w:sz w:val="22"/>
          <w:szCs w:val="22"/>
        </w:rPr>
        <w:t>as part of a cohesive team; and</w:t>
      </w:r>
    </w:p>
    <w:p w14:paraId="2E7635CA" w14:textId="77777777" w:rsidR="00640463" w:rsidRDefault="00014EC8" w:rsidP="000047D0">
      <w:pPr>
        <w:numPr>
          <w:ilvl w:val="0"/>
          <w:numId w:val="6"/>
        </w:numPr>
        <w:rPr>
          <w:rFonts w:asciiTheme="majorHAnsi" w:hAnsiTheme="majorHAnsi"/>
          <w:sz w:val="22"/>
          <w:szCs w:val="22"/>
        </w:rPr>
      </w:pPr>
      <w:r>
        <w:rPr>
          <w:rFonts w:asciiTheme="majorHAnsi" w:hAnsiTheme="majorHAnsi"/>
          <w:sz w:val="22"/>
          <w:szCs w:val="22"/>
        </w:rPr>
        <w:t xml:space="preserve">Working knowledge </w:t>
      </w:r>
      <w:r w:rsidR="00280D7F">
        <w:rPr>
          <w:rFonts w:asciiTheme="majorHAnsi" w:hAnsiTheme="majorHAnsi"/>
          <w:sz w:val="22"/>
          <w:szCs w:val="22"/>
        </w:rPr>
        <w:t>of</w:t>
      </w:r>
      <w:r w:rsidR="00196390">
        <w:rPr>
          <w:rFonts w:asciiTheme="majorHAnsi" w:hAnsiTheme="majorHAnsi"/>
          <w:sz w:val="22"/>
          <w:szCs w:val="22"/>
        </w:rPr>
        <w:t xml:space="preserve"> Microsoft Office Suite.</w:t>
      </w:r>
    </w:p>
    <w:p w14:paraId="07FA5416" w14:textId="77777777" w:rsidR="00280D7F" w:rsidRDefault="00280D7F" w:rsidP="00280D7F">
      <w:pPr>
        <w:rPr>
          <w:rFonts w:asciiTheme="majorHAnsi" w:hAnsiTheme="majorHAnsi"/>
          <w:sz w:val="22"/>
          <w:szCs w:val="22"/>
        </w:rPr>
      </w:pPr>
    </w:p>
    <w:p w14:paraId="29789155" w14:textId="77777777" w:rsidR="00280D7F" w:rsidRDefault="00280D7F" w:rsidP="00280D7F">
      <w:pPr>
        <w:rPr>
          <w:rFonts w:asciiTheme="majorHAnsi" w:hAnsiTheme="majorHAnsi"/>
          <w:sz w:val="22"/>
          <w:szCs w:val="22"/>
        </w:rPr>
      </w:pPr>
      <w:r w:rsidRPr="00280D7F">
        <w:rPr>
          <w:rFonts w:asciiTheme="majorHAnsi" w:hAnsiTheme="majorHAnsi"/>
          <w:sz w:val="22"/>
          <w:szCs w:val="22"/>
        </w:rPr>
        <w:t>A valid driver’s license and reliable transportation are required for this position.  This position also requires the ability to traverse uneven ground such as stream beds and agricultural fields.</w:t>
      </w:r>
    </w:p>
    <w:p w14:paraId="116C2C58" w14:textId="77777777" w:rsidR="00A25D99" w:rsidRPr="003637FC" w:rsidRDefault="00A25D99" w:rsidP="004B3798">
      <w:pPr>
        <w:rPr>
          <w:rFonts w:asciiTheme="majorHAnsi" w:hAnsiTheme="majorHAnsi"/>
          <w:b/>
          <w:sz w:val="22"/>
          <w:szCs w:val="22"/>
        </w:rPr>
      </w:pPr>
    </w:p>
    <w:p w14:paraId="7DEDE3DD" w14:textId="77777777" w:rsidR="00CD5612" w:rsidRDefault="00BF4D33" w:rsidP="004B3798">
      <w:pPr>
        <w:rPr>
          <w:rFonts w:asciiTheme="majorHAnsi" w:hAnsiTheme="majorHAnsi"/>
          <w:b/>
          <w:sz w:val="22"/>
          <w:szCs w:val="22"/>
        </w:rPr>
      </w:pPr>
      <w:r>
        <w:rPr>
          <w:rFonts w:asciiTheme="majorHAnsi" w:hAnsiTheme="majorHAnsi"/>
          <w:b/>
          <w:sz w:val="22"/>
          <w:szCs w:val="22"/>
        </w:rPr>
        <w:t>PREFERRED</w:t>
      </w:r>
      <w:r w:rsidR="004B3798" w:rsidRPr="003637FC">
        <w:rPr>
          <w:rFonts w:asciiTheme="majorHAnsi" w:hAnsiTheme="majorHAnsi"/>
          <w:b/>
          <w:sz w:val="22"/>
          <w:szCs w:val="22"/>
        </w:rPr>
        <w:t xml:space="preserve"> </w:t>
      </w:r>
      <w:r w:rsidR="007619BC">
        <w:rPr>
          <w:rFonts w:asciiTheme="majorHAnsi" w:hAnsiTheme="majorHAnsi"/>
          <w:b/>
          <w:sz w:val="22"/>
          <w:szCs w:val="22"/>
        </w:rPr>
        <w:t>QUALIFICATIONS, EXPERIENCE, AND</w:t>
      </w:r>
      <w:r w:rsidR="004B3798" w:rsidRPr="003637FC">
        <w:rPr>
          <w:rFonts w:asciiTheme="majorHAnsi" w:hAnsiTheme="majorHAnsi"/>
          <w:b/>
          <w:sz w:val="22"/>
          <w:szCs w:val="22"/>
        </w:rPr>
        <w:t xml:space="preserve"> ABILITIES: </w:t>
      </w:r>
      <w:r w:rsidR="00640463">
        <w:rPr>
          <w:rFonts w:asciiTheme="majorHAnsi" w:hAnsiTheme="majorHAnsi"/>
          <w:b/>
          <w:sz w:val="22"/>
          <w:szCs w:val="22"/>
        </w:rPr>
        <w:br/>
      </w:r>
    </w:p>
    <w:p w14:paraId="2A4B8275" w14:textId="77777777" w:rsidR="00CD5612" w:rsidRDefault="0042003B" w:rsidP="00495CA8">
      <w:pPr>
        <w:numPr>
          <w:ilvl w:val="0"/>
          <w:numId w:val="6"/>
        </w:numPr>
        <w:rPr>
          <w:rFonts w:asciiTheme="majorHAnsi" w:hAnsiTheme="majorHAnsi"/>
          <w:sz w:val="22"/>
          <w:szCs w:val="22"/>
        </w:rPr>
      </w:pPr>
      <w:r>
        <w:rPr>
          <w:rFonts w:asciiTheme="majorHAnsi" w:hAnsiTheme="majorHAnsi"/>
          <w:sz w:val="22"/>
          <w:szCs w:val="22"/>
        </w:rPr>
        <w:t>A minimum 3 year</w:t>
      </w:r>
      <w:r w:rsidR="00196390">
        <w:rPr>
          <w:rFonts w:asciiTheme="majorHAnsi" w:hAnsiTheme="majorHAnsi"/>
          <w:sz w:val="22"/>
          <w:szCs w:val="22"/>
        </w:rPr>
        <w:t>s</w:t>
      </w:r>
      <w:r>
        <w:rPr>
          <w:rFonts w:asciiTheme="majorHAnsi" w:hAnsiTheme="majorHAnsi"/>
          <w:sz w:val="22"/>
          <w:szCs w:val="22"/>
        </w:rPr>
        <w:t>’</w:t>
      </w:r>
      <w:r w:rsidR="00196390">
        <w:rPr>
          <w:rFonts w:asciiTheme="majorHAnsi" w:hAnsiTheme="majorHAnsi"/>
          <w:sz w:val="22"/>
          <w:szCs w:val="22"/>
        </w:rPr>
        <w:t xml:space="preserve"> experience in natural resources, agricultural science, or a related degree;</w:t>
      </w:r>
    </w:p>
    <w:p w14:paraId="2DD88F02" w14:textId="77777777" w:rsidR="00BE0ED6" w:rsidRDefault="00196390" w:rsidP="00A25D99">
      <w:pPr>
        <w:numPr>
          <w:ilvl w:val="0"/>
          <w:numId w:val="6"/>
        </w:numPr>
        <w:rPr>
          <w:rFonts w:asciiTheme="majorHAnsi" w:hAnsiTheme="majorHAnsi"/>
          <w:sz w:val="22"/>
          <w:szCs w:val="22"/>
        </w:rPr>
      </w:pPr>
      <w:r>
        <w:rPr>
          <w:rFonts w:asciiTheme="majorHAnsi" w:hAnsiTheme="majorHAnsi"/>
          <w:sz w:val="22"/>
          <w:szCs w:val="22"/>
        </w:rPr>
        <w:t>Experience with</w:t>
      </w:r>
      <w:r w:rsidR="002E6D87">
        <w:rPr>
          <w:rFonts w:asciiTheme="majorHAnsi" w:hAnsiTheme="majorHAnsi"/>
          <w:sz w:val="22"/>
          <w:szCs w:val="22"/>
        </w:rPr>
        <w:t xml:space="preserve"> </w:t>
      </w:r>
      <w:r w:rsidR="00A25D99">
        <w:rPr>
          <w:rFonts w:asciiTheme="majorHAnsi" w:hAnsiTheme="majorHAnsi"/>
          <w:sz w:val="22"/>
          <w:szCs w:val="22"/>
        </w:rPr>
        <w:t>state and federal rules and regulations</w:t>
      </w:r>
      <w:r w:rsidR="00F672E6">
        <w:rPr>
          <w:rFonts w:asciiTheme="majorHAnsi" w:hAnsiTheme="majorHAnsi"/>
          <w:sz w:val="22"/>
          <w:szCs w:val="22"/>
        </w:rPr>
        <w:t xml:space="preserve"> related to permitting and implementing irrigation modernization strategies, including the Endangered Species Act, NEPA, and related rules and regulations</w:t>
      </w:r>
      <w:r w:rsidR="00BE0ED6">
        <w:rPr>
          <w:rFonts w:asciiTheme="majorHAnsi" w:hAnsiTheme="majorHAnsi"/>
          <w:sz w:val="22"/>
          <w:szCs w:val="22"/>
        </w:rPr>
        <w:t>;</w:t>
      </w:r>
    </w:p>
    <w:p w14:paraId="67F304A9" w14:textId="77777777" w:rsidR="00196390" w:rsidRDefault="00196390" w:rsidP="00A25D99">
      <w:pPr>
        <w:numPr>
          <w:ilvl w:val="0"/>
          <w:numId w:val="6"/>
        </w:numPr>
        <w:rPr>
          <w:rFonts w:asciiTheme="majorHAnsi" w:hAnsiTheme="majorHAnsi"/>
          <w:sz w:val="22"/>
          <w:szCs w:val="22"/>
        </w:rPr>
      </w:pPr>
      <w:r>
        <w:rPr>
          <w:rFonts w:asciiTheme="majorHAnsi" w:hAnsiTheme="majorHAnsi"/>
          <w:sz w:val="22"/>
          <w:szCs w:val="22"/>
        </w:rPr>
        <w:t>Experience with basic GIS data evaluation and map preparation;</w:t>
      </w:r>
    </w:p>
    <w:p w14:paraId="7106A56D" w14:textId="77777777" w:rsidR="00BE0ED6" w:rsidRPr="00495CA8" w:rsidRDefault="00BE0ED6" w:rsidP="00BE0ED6">
      <w:pPr>
        <w:numPr>
          <w:ilvl w:val="0"/>
          <w:numId w:val="6"/>
        </w:numPr>
        <w:rPr>
          <w:rFonts w:asciiTheme="majorHAnsi" w:hAnsiTheme="majorHAnsi"/>
          <w:sz w:val="22"/>
          <w:szCs w:val="22"/>
        </w:rPr>
      </w:pPr>
      <w:r>
        <w:rPr>
          <w:rFonts w:asciiTheme="majorHAnsi" w:hAnsiTheme="majorHAnsi"/>
          <w:sz w:val="22"/>
          <w:szCs w:val="22"/>
        </w:rPr>
        <w:t>Comfortable with d</w:t>
      </w:r>
      <w:r w:rsidRPr="00495CA8">
        <w:rPr>
          <w:rFonts w:asciiTheme="majorHAnsi" w:hAnsiTheme="majorHAnsi"/>
          <w:sz w:val="22"/>
          <w:szCs w:val="22"/>
        </w:rPr>
        <w:t>elivering oral presentations</w:t>
      </w:r>
      <w:r>
        <w:rPr>
          <w:rFonts w:asciiTheme="majorHAnsi" w:hAnsiTheme="majorHAnsi"/>
          <w:sz w:val="22"/>
          <w:szCs w:val="22"/>
        </w:rPr>
        <w:t>;</w:t>
      </w:r>
    </w:p>
    <w:p w14:paraId="2705453A" w14:textId="77777777" w:rsidR="00196390" w:rsidRDefault="00BE0ED6" w:rsidP="00196390">
      <w:pPr>
        <w:numPr>
          <w:ilvl w:val="0"/>
          <w:numId w:val="6"/>
        </w:numPr>
        <w:rPr>
          <w:rFonts w:asciiTheme="majorHAnsi" w:hAnsiTheme="majorHAnsi"/>
          <w:sz w:val="22"/>
          <w:szCs w:val="22"/>
        </w:rPr>
      </w:pPr>
      <w:r w:rsidRPr="00495CA8">
        <w:rPr>
          <w:rFonts w:asciiTheme="majorHAnsi" w:hAnsiTheme="majorHAnsi"/>
          <w:sz w:val="22"/>
          <w:szCs w:val="22"/>
        </w:rPr>
        <w:t>Ability to interact with a broad range of people in a conference setting</w:t>
      </w:r>
      <w:r w:rsidR="00196390">
        <w:rPr>
          <w:rFonts w:asciiTheme="majorHAnsi" w:hAnsiTheme="majorHAnsi"/>
          <w:sz w:val="22"/>
          <w:szCs w:val="22"/>
        </w:rPr>
        <w:t>; and</w:t>
      </w:r>
    </w:p>
    <w:p w14:paraId="103D9B03" w14:textId="77777777" w:rsidR="00443417" w:rsidRPr="00196390" w:rsidRDefault="00196390" w:rsidP="00196390">
      <w:pPr>
        <w:numPr>
          <w:ilvl w:val="0"/>
          <w:numId w:val="6"/>
        </w:numPr>
        <w:rPr>
          <w:rFonts w:asciiTheme="majorHAnsi" w:hAnsiTheme="majorHAnsi"/>
          <w:sz w:val="22"/>
          <w:szCs w:val="22"/>
        </w:rPr>
      </w:pPr>
      <w:r>
        <w:rPr>
          <w:rFonts w:asciiTheme="majorHAnsi" w:hAnsiTheme="majorHAnsi"/>
          <w:sz w:val="22"/>
          <w:szCs w:val="22"/>
        </w:rPr>
        <w:t>Working knowledge of Adobe Acrobat and ArcGIS Pro.</w:t>
      </w:r>
      <w:r w:rsidR="007F69F6" w:rsidRPr="00196390">
        <w:rPr>
          <w:rFonts w:asciiTheme="majorHAnsi" w:hAnsiTheme="majorHAnsi"/>
          <w:sz w:val="22"/>
          <w:szCs w:val="22"/>
        </w:rPr>
        <w:br/>
      </w:r>
    </w:p>
    <w:p w14:paraId="26708CDF" w14:textId="77777777" w:rsidR="004B3798" w:rsidRPr="00F2111E" w:rsidRDefault="00F2111E" w:rsidP="004B3798">
      <w:pPr>
        <w:rPr>
          <w:rFonts w:asciiTheme="majorHAnsi" w:hAnsiTheme="majorHAnsi"/>
          <w:b/>
          <w:sz w:val="22"/>
          <w:szCs w:val="22"/>
        </w:rPr>
      </w:pPr>
      <w:r w:rsidRPr="00F2111E">
        <w:rPr>
          <w:rFonts w:asciiTheme="majorHAnsi" w:hAnsiTheme="majorHAnsi"/>
          <w:b/>
          <w:sz w:val="22"/>
          <w:szCs w:val="22"/>
        </w:rPr>
        <w:t>TO APPLY:</w:t>
      </w:r>
    </w:p>
    <w:p w14:paraId="46D90521" w14:textId="77777777" w:rsidR="0042003B" w:rsidRDefault="0042003B" w:rsidP="0042003B">
      <w:pPr>
        <w:rPr>
          <w:rFonts w:asciiTheme="majorHAnsi" w:hAnsiTheme="majorHAnsi"/>
          <w:sz w:val="22"/>
          <w:szCs w:val="22"/>
        </w:rPr>
      </w:pPr>
      <w:r w:rsidRPr="00CF28D4">
        <w:rPr>
          <w:rFonts w:asciiTheme="majorHAnsi" w:hAnsiTheme="majorHAnsi"/>
          <w:sz w:val="22"/>
          <w:szCs w:val="22"/>
        </w:rPr>
        <w:t xml:space="preserve">To apply for the position of FCA </w:t>
      </w:r>
      <w:r w:rsidR="00E526F5">
        <w:rPr>
          <w:rFonts w:asciiTheme="majorHAnsi" w:hAnsiTheme="majorHAnsi"/>
          <w:sz w:val="22"/>
          <w:szCs w:val="22"/>
        </w:rPr>
        <w:t>Program</w:t>
      </w:r>
      <w:r>
        <w:rPr>
          <w:rFonts w:asciiTheme="majorHAnsi" w:hAnsiTheme="majorHAnsi"/>
          <w:sz w:val="22"/>
          <w:szCs w:val="22"/>
        </w:rPr>
        <w:t xml:space="preserve"> Specialist</w:t>
      </w:r>
      <w:r w:rsidRPr="00CF28D4">
        <w:rPr>
          <w:rFonts w:asciiTheme="majorHAnsi" w:hAnsiTheme="majorHAnsi"/>
          <w:sz w:val="22"/>
          <w:szCs w:val="22"/>
        </w:rPr>
        <w:t>, please submit</w:t>
      </w:r>
      <w:r>
        <w:rPr>
          <w:rFonts w:asciiTheme="majorHAnsi" w:hAnsiTheme="majorHAnsi"/>
          <w:sz w:val="22"/>
          <w:szCs w:val="22"/>
        </w:rPr>
        <w:t xml:space="preserve"> a cover letter and resume to info@fcasolutions.org with “FCA </w:t>
      </w:r>
      <w:r w:rsidR="00E526F5">
        <w:rPr>
          <w:rFonts w:asciiTheme="majorHAnsi" w:hAnsiTheme="majorHAnsi"/>
          <w:sz w:val="22"/>
          <w:szCs w:val="22"/>
        </w:rPr>
        <w:t>Program</w:t>
      </w:r>
      <w:r>
        <w:rPr>
          <w:rFonts w:asciiTheme="majorHAnsi" w:hAnsiTheme="majorHAnsi"/>
          <w:sz w:val="22"/>
          <w:szCs w:val="22"/>
        </w:rPr>
        <w:t xml:space="preserve"> Specialist” as the subject of the email. Please do not contact FCA directly about this opportunity. Applications should be addressed to:</w:t>
      </w:r>
    </w:p>
    <w:p w14:paraId="0EA68CB9" w14:textId="77777777" w:rsidR="0042003B" w:rsidRDefault="0042003B" w:rsidP="0042003B">
      <w:pPr>
        <w:rPr>
          <w:rFonts w:asciiTheme="majorHAnsi" w:hAnsiTheme="majorHAnsi"/>
          <w:sz w:val="22"/>
          <w:szCs w:val="22"/>
        </w:rPr>
      </w:pPr>
    </w:p>
    <w:p w14:paraId="26713E7F" w14:textId="77777777" w:rsidR="0042003B" w:rsidRDefault="0042003B" w:rsidP="0042003B">
      <w:pPr>
        <w:rPr>
          <w:rFonts w:asciiTheme="majorHAnsi" w:hAnsiTheme="majorHAnsi"/>
          <w:sz w:val="22"/>
          <w:szCs w:val="22"/>
        </w:rPr>
      </w:pPr>
      <w:r>
        <w:rPr>
          <w:rFonts w:asciiTheme="majorHAnsi" w:hAnsiTheme="majorHAnsi"/>
          <w:sz w:val="22"/>
          <w:szCs w:val="22"/>
        </w:rPr>
        <w:t>Julie Davies O’Shea, Executive Director</w:t>
      </w:r>
    </w:p>
    <w:p w14:paraId="617744D5" w14:textId="77777777" w:rsidR="0042003B" w:rsidRDefault="0042003B" w:rsidP="0042003B">
      <w:pPr>
        <w:rPr>
          <w:rFonts w:asciiTheme="majorHAnsi" w:hAnsiTheme="majorHAnsi"/>
          <w:sz w:val="22"/>
          <w:szCs w:val="22"/>
        </w:rPr>
      </w:pPr>
      <w:r>
        <w:rPr>
          <w:rFonts w:asciiTheme="majorHAnsi" w:hAnsiTheme="majorHAnsi"/>
          <w:sz w:val="22"/>
          <w:szCs w:val="22"/>
        </w:rPr>
        <w:t>Farmers Conservation Alliance</w:t>
      </w:r>
    </w:p>
    <w:p w14:paraId="37989026" w14:textId="77777777" w:rsidR="0042003B" w:rsidRDefault="0042003B" w:rsidP="0042003B">
      <w:pPr>
        <w:rPr>
          <w:rFonts w:asciiTheme="majorHAnsi" w:hAnsiTheme="majorHAnsi"/>
          <w:sz w:val="22"/>
          <w:szCs w:val="22"/>
        </w:rPr>
      </w:pPr>
      <w:r>
        <w:rPr>
          <w:rFonts w:asciiTheme="majorHAnsi" w:hAnsiTheme="majorHAnsi"/>
          <w:sz w:val="22"/>
          <w:szCs w:val="22"/>
        </w:rPr>
        <w:t>11 3</w:t>
      </w:r>
      <w:r w:rsidRPr="000047D0">
        <w:rPr>
          <w:rFonts w:asciiTheme="majorHAnsi" w:hAnsiTheme="majorHAnsi"/>
          <w:sz w:val="22"/>
          <w:szCs w:val="22"/>
          <w:vertAlign w:val="superscript"/>
        </w:rPr>
        <w:t>rd</w:t>
      </w:r>
      <w:r>
        <w:rPr>
          <w:rFonts w:asciiTheme="majorHAnsi" w:hAnsiTheme="majorHAnsi"/>
          <w:sz w:val="22"/>
          <w:szCs w:val="22"/>
        </w:rPr>
        <w:t xml:space="preserve"> St, Suite 101</w:t>
      </w:r>
    </w:p>
    <w:p w14:paraId="72DEC370" w14:textId="77777777" w:rsidR="0042003B" w:rsidRDefault="0042003B" w:rsidP="0042003B">
      <w:pPr>
        <w:rPr>
          <w:rFonts w:asciiTheme="majorHAnsi" w:hAnsiTheme="majorHAnsi"/>
          <w:sz w:val="22"/>
          <w:szCs w:val="22"/>
        </w:rPr>
      </w:pPr>
      <w:r>
        <w:rPr>
          <w:rFonts w:asciiTheme="majorHAnsi" w:hAnsiTheme="majorHAnsi"/>
          <w:sz w:val="22"/>
          <w:szCs w:val="22"/>
        </w:rPr>
        <w:t>Hood River, OR 97031</w:t>
      </w:r>
    </w:p>
    <w:p w14:paraId="66FCA462" w14:textId="77777777" w:rsidR="0042003B" w:rsidRDefault="0042003B" w:rsidP="0042003B">
      <w:pPr>
        <w:rPr>
          <w:rFonts w:asciiTheme="majorHAnsi" w:hAnsiTheme="majorHAnsi"/>
          <w:sz w:val="22"/>
          <w:szCs w:val="22"/>
        </w:rPr>
      </w:pPr>
    </w:p>
    <w:p w14:paraId="053B37D2" w14:textId="77777777" w:rsidR="0042003B" w:rsidRPr="00CF28D4" w:rsidRDefault="0042003B" w:rsidP="0042003B">
      <w:pPr>
        <w:rPr>
          <w:rFonts w:asciiTheme="majorHAnsi" w:hAnsiTheme="majorHAnsi"/>
          <w:sz w:val="22"/>
          <w:szCs w:val="22"/>
        </w:rPr>
      </w:pPr>
      <w:r>
        <w:rPr>
          <w:rFonts w:asciiTheme="majorHAnsi" w:hAnsiTheme="majorHAnsi"/>
          <w:sz w:val="22"/>
          <w:szCs w:val="22"/>
        </w:rPr>
        <w:t>Position is open until filled</w:t>
      </w:r>
    </w:p>
    <w:p w14:paraId="4BD91C33" w14:textId="77777777" w:rsidR="00F14253" w:rsidRDefault="00F14253">
      <w:pPr>
        <w:rPr>
          <w:rFonts w:asciiTheme="majorHAnsi" w:hAnsiTheme="majorHAnsi"/>
          <w:sz w:val="22"/>
          <w:szCs w:val="22"/>
        </w:rPr>
      </w:pPr>
    </w:p>
    <w:p w14:paraId="631BB11C" w14:textId="77777777" w:rsidR="004B3798" w:rsidRPr="00CF28D4" w:rsidRDefault="004B3798" w:rsidP="00C86729">
      <w:pPr>
        <w:rPr>
          <w:rFonts w:asciiTheme="majorHAnsi" w:hAnsiTheme="majorHAnsi"/>
          <w:sz w:val="22"/>
          <w:szCs w:val="22"/>
        </w:rPr>
      </w:pPr>
    </w:p>
    <w:sectPr w:rsidR="004B3798" w:rsidRPr="00CF28D4" w:rsidSect="000047D0">
      <w:headerReference w:type="default" r:id="rId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F855" w14:textId="77777777" w:rsidR="00A06B1E" w:rsidRDefault="00A06B1E" w:rsidP="004B3798">
      <w:r>
        <w:separator/>
      </w:r>
    </w:p>
  </w:endnote>
  <w:endnote w:type="continuationSeparator" w:id="0">
    <w:p w14:paraId="1A41BFAE" w14:textId="77777777" w:rsidR="00A06B1E" w:rsidRDefault="00A06B1E" w:rsidP="004B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2A15" w14:textId="77777777" w:rsidR="00A06B1E" w:rsidRDefault="00A06B1E" w:rsidP="004B3798">
      <w:r>
        <w:separator/>
      </w:r>
    </w:p>
  </w:footnote>
  <w:footnote w:type="continuationSeparator" w:id="0">
    <w:p w14:paraId="014699DD" w14:textId="77777777" w:rsidR="00A06B1E" w:rsidRDefault="00A06B1E" w:rsidP="004B37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375D" w14:textId="77777777" w:rsidR="007365E3" w:rsidRDefault="007365E3" w:rsidP="00533258">
    <w:pPr>
      <w:pStyle w:val="Header"/>
      <w:tabs>
        <w:tab w:val="left" w:pos="0"/>
      </w:tabs>
      <w:jc w:val="right"/>
      <w:rPr>
        <w:rFonts w:ascii="Arial" w:hAnsi="Arial"/>
      </w:rPr>
    </w:pPr>
  </w:p>
  <w:p w14:paraId="6790AFF1" w14:textId="77777777" w:rsidR="007365E3" w:rsidRDefault="007365E3" w:rsidP="00533258">
    <w:pPr>
      <w:pStyle w:val="Header"/>
      <w:tabs>
        <w:tab w:val="left" w:pos="0"/>
      </w:tabs>
      <w:jc w:val="right"/>
      <w:rPr>
        <w:rFonts w:ascii="Arial" w:hAnsi="Arial"/>
      </w:rPr>
    </w:pPr>
  </w:p>
  <w:p w14:paraId="34BAA37E" w14:textId="77777777" w:rsidR="007365E3" w:rsidRDefault="007365E3" w:rsidP="00535553">
    <w:pPr>
      <w:pStyle w:val="Header"/>
      <w:tabs>
        <w:tab w:val="left" w:pos="0"/>
      </w:tabs>
      <w:ind w:left="-90"/>
      <w:jc w:val="right"/>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9AC2" w14:textId="77777777" w:rsidR="006A41A9" w:rsidRDefault="00443417" w:rsidP="007F69F6">
    <w:pPr>
      <w:pStyle w:val="Header"/>
      <w:tabs>
        <w:tab w:val="clear" w:pos="4320"/>
        <w:tab w:val="left" w:pos="0"/>
      </w:tabs>
      <w:rPr>
        <w:rFonts w:ascii="Arial" w:hAnsi="Arial"/>
      </w:rPr>
    </w:pPr>
    <w:r>
      <w:rPr>
        <w:rFonts w:ascii="Arial" w:hAnsi="Arial"/>
        <w:noProof/>
      </w:rPr>
      <w:drawing>
        <wp:inline distT="0" distB="0" distL="0" distR="0" wp14:anchorId="76DDA9A4" wp14:editId="30C1FD0D">
          <wp:extent cx="115062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A Logo.jpeg"/>
                  <pic:cNvPicPr/>
                </pic:nvPicPr>
                <pic:blipFill>
                  <a:blip r:embed="rId1">
                    <a:extLst>
                      <a:ext uri="{28A0092B-C50C-407E-A947-70E740481C1C}">
                        <a14:useLocalDpi xmlns:a14="http://schemas.microsoft.com/office/drawing/2010/main" val="0"/>
                      </a:ext>
                    </a:extLst>
                  </a:blip>
                  <a:stretch>
                    <a:fillRect/>
                  </a:stretch>
                </pic:blipFill>
                <pic:spPr>
                  <a:xfrm>
                    <a:off x="0" y="0"/>
                    <a:ext cx="1159494" cy="921452"/>
                  </a:xfrm>
                  <a:prstGeom prst="rect">
                    <a:avLst/>
                  </a:prstGeom>
                </pic:spPr>
              </pic:pic>
            </a:graphicData>
          </a:graphic>
        </wp:inline>
      </w:drawing>
    </w:r>
    <w:r>
      <w:rPr>
        <w:rFonts w:ascii="Arial" w:hAnsi="Arial"/>
      </w:rPr>
      <w:tab/>
      <w:t xml:space="preserve"> </w:t>
    </w:r>
    <w:r w:rsidR="00601213">
      <w:rPr>
        <w:rFonts w:ascii="Arial" w:hAnsi="Arial"/>
      </w:rPr>
      <w:t xml:space="preserve">PROGAM SPECIALIST </w:t>
    </w:r>
    <w:r>
      <w:rPr>
        <w:rFonts w:ascii="Arial" w:hAnsi="Arial"/>
      </w:rPr>
      <w:t>JOB DESCRIPTION</w:t>
    </w:r>
  </w:p>
  <w:p w14:paraId="2B39037B" w14:textId="77777777" w:rsidR="007365E3" w:rsidRDefault="007365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31BE9"/>
    <w:multiLevelType w:val="hybridMultilevel"/>
    <w:tmpl w:val="C70E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42B05"/>
    <w:multiLevelType w:val="hybridMultilevel"/>
    <w:tmpl w:val="1068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220A7"/>
    <w:multiLevelType w:val="hybridMultilevel"/>
    <w:tmpl w:val="BE92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710C6"/>
    <w:multiLevelType w:val="hybridMultilevel"/>
    <w:tmpl w:val="7DEC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E316D"/>
    <w:multiLevelType w:val="hybridMultilevel"/>
    <w:tmpl w:val="D830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F1BD4"/>
    <w:multiLevelType w:val="hybridMultilevel"/>
    <w:tmpl w:val="74E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98"/>
    <w:rsid w:val="000047D0"/>
    <w:rsid w:val="00014EC8"/>
    <w:rsid w:val="00023918"/>
    <w:rsid w:val="00065F86"/>
    <w:rsid w:val="0009648E"/>
    <w:rsid w:val="000F2FCA"/>
    <w:rsid w:val="0012349A"/>
    <w:rsid w:val="001778A7"/>
    <w:rsid w:val="00181CAC"/>
    <w:rsid w:val="00183605"/>
    <w:rsid w:val="00187832"/>
    <w:rsid w:val="00196390"/>
    <w:rsid w:val="00280D7F"/>
    <w:rsid w:val="002A2150"/>
    <w:rsid w:val="002B7695"/>
    <w:rsid w:val="002C1E5E"/>
    <w:rsid w:val="002C47D0"/>
    <w:rsid w:val="002E6D87"/>
    <w:rsid w:val="003206E1"/>
    <w:rsid w:val="00335862"/>
    <w:rsid w:val="00364D01"/>
    <w:rsid w:val="003726BA"/>
    <w:rsid w:val="0038055F"/>
    <w:rsid w:val="00386234"/>
    <w:rsid w:val="0040347E"/>
    <w:rsid w:val="0042003B"/>
    <w:rsid w:val="00443417"/>
    <w:rsid w:val="00465ED1"/>
    <w:rsid w:val="00484E26"/>
    <w:rsid w:val="004859AC"/>
    <w:rsid w:val="004864FA"/>
    <w:rsid w:val="00495CA8"/>
    <w:rsid w:val="004B3798"/>
    <w:rsid w:val="00503A9F"/>
    <w:rsid w:val="00510563"/>
    <w:rsid w:val="00517DCC"/>
    <w:rsid w:val="005268A7"/>
    <w:rsid w:val="00530779"/>
    <w:rsid w:val="00533258"/>
    <w:rsid w:val="00535553"/>
    <w:rsid w:val="00536569"/>
    <w:rsid w:val="00563ACF"/>
    <w:rsid w:val="00585F92"/>
    <w:rsid w:val="005D5F4E"/>
    <w:rsid w:val="00601213"/>
    <w:rsid w:val="00611F7A"/>
    <w:rsid w:val="00621B43"/>
    <w:rsid w:val="00631B00"/>
    <w:rsid w:val="00640463"/>
    <w:rsid w:val="006576BB"/>
    <w:rsid w:val="006A41A9"/>
    <w:rsid w:val="006F2EB6"/>
    <w:rsid w:val="007365E3"/>
    <w:rsid w:val="00742D0B"/>
    <w:rsid w:val="00743EB2"/>
    <w:rsid w:val="007507B3"/>
    <w:rsid w:val="007619BC"/>
    <w:rsid w:val="007C1FD7"/>
    <w:rsid w:val="007C5D4E"/>
    <w:rsid w:val="007F4A8D"/>
    <w:rsid w:val="007F6661"/>
    <w:rsid w:val="007F69F6"/>
    <w:rsid w:val="008309C3"/>
    <w:rsid w:val="008B776A"/>
    <w:rsid w:val="009457C0"/>
    <w:rsid w:val="009A2981"/>
    <w:rsid w:val="00A03932"/>
    <w:rsid w:val="00A06B1E"/>
    <w:rsid w:val="00A25D99"/>
    <w:rsid w:val="00A8032E"/>
    <w:rsid w:val="00AB6B91"/>
    <w:rsid w:val="00BA0442"/>
    <w:rsid w:val="00BE0ED6"/>
    <w:rsid w:val="00BF4D33"/>
    <w:rsid w:val="00C079EB"/>
    <w:rsid w:val="00C624D4"/>
    <w:rsid w:val="00C86729"/>
    <w:rsid w:val="00C94187"/>
    <w:rsid w:val="00CB61CE"/>
    <w:rsid w:val="00CD5612"/>
    <w:rsid w:val="00CF01D6"/>
    <w:rsid w:val="00CF28D4"/>
    <w:rsid w:val="00D40345"/>
    <w:rsid w:val="00DB4DF4"/>
    <w:rsid w:val="00DD2AE7"/>
    <w:rsid w:val="00E526F5"/>
    <w:rsid w:val="00E61F22"/>
    <w:rsid w:val="00EB195B"/>
    <w:rsid w:val="00EC0B0F"/>
    <w:rsid w:val="00F12A28"/>
    <w:rsid w:val="00F14253"/>
    <w:rsid w:val="00F2111E"/>
    <w:rsid w:val="00F56BF7"/>
    <w:rsid w:val="00F672E6"/>
    <w:rsid w:val="00F81BF2"/>
    <w:rsid w:val="00F84FE1"/>
    <w:rsid w:val="00F97772"/>
    <w:rsid w:val="00FA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B21D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7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417E"/>
    <w:rPr>
      <w:rFonts w:ascii="Lucida Grande" w:hAnsi="Lucida Grande"/>
      <w:sz w:val="18"/>
      <w:szCs w:val="18"/>
    </w:rPr>
  </w:style>
  <w:style w:type="paragraph" w:styleId="Header">
    <w:name w:val="header"/>
    <w:basedOn w:val="Normal"/>
    <w:link w:val="HeaderChar"/>
    <w:uiPriority w:val="99"/>
    <w:unhideWhenUsed/>
    <w:rsid w:val="004B3798"/>
    <w:pPr>
      <w:tabs>
        <w:tab w:val="center" w:pos="4320"/>
        <w:tab w:val="right" w:pos="8640"/>
      </w:tabs>
    </w:pPr>
  </w:style>
  <w:style w:type="character" w:customStyle="1" w:styleId="HeaderChar">
    <w:name w:val="Header Char"/>
    <w:basedOn w:val="DefaultParagraphFont"/>
    <w:link w:val="Header"/>
    <w:uiPriority w:val="99"/>
    <w:rsid w:val="004B3798"/>
    <w:rPr>
      <w:sz w:val="24"/>
      <w:szCs w:val="24"/>
      <w:lang w:eastAsia="en-US"/>
    </w:rPr>
  </w:style>
  <w:style w:type="paragraph" w:styleId="Footer">
    <w:name w:val="footer"/>
    <w:basedOn w:val="Normal"/>
    <w:link w:val="FooterChar"/>
    <w:uiPriority w:val="99"/>
    <w:unhideWhenUsed/>
    <w:rsid w:val="004B3798"/>
    <w:pPr>
      <w:tabs>
        <w:tab w:val="center" w:pos="4320"/>
        <w:tab w:val="right" w:pos="8640"/>
      </w:tabs>
    </w:pPr>
  </w:style>
  <w:style w:type="character" w:customStyle="1" w:styleId="FooterChar">
    <w:name w:val="Footer Char"/>
    <w:basedOn w:val="DefaultParagraphFont"/>
    <w:link w:val="Footer"/>
    <w:uiPriority w:val="99"/>
    <w:rsid w:val="004B3798"/>
    <w:rPr>
      <w:sz w:val="24"/>
      <w:szCs w:val="24"/>
      <w:lang w:eastAsia="en-US"/>
    </w:rPr>
  </w:style>
  <w:style w:type="character" w:styleId="PageNumber">
    <w:name w:val="page number"/>
    <w:basedOn w:val="DefaultParagraphFont"/>
    <w:uiPriority w:val="99"/>
    <w:semiHidden/>
    <w:unhideWhenUsed/>
    <w:rsid w:val="004B3798"/>
  </w:style>
  <w:style w:type="table" w:styleId="LightShading-Accent1">
    <w:name w:val="Light Shading Accent 1"/>
    <w:basedOn w:val="TableNormal"/>
    <w:uiPriority w:val="60"/>
    <w:rsid w:val="004B379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B3798"/>
    <w:pPr>
      <w:ind w:left="720"/>
      <w:contextualSpacing/>
    </w:pPr>
  </w:style>
  <w:style w:type="character" w:styleId="Hyperlink">
    <w:name w:val="Hyperlink"/>
    <w:basedOn w:val="DefaultParagraphFont"/>
    <w:uiPriority w:val="99"/>
    <w:unhideWhenUsed/>
    <w:rsid w:val="00CF28D4"/>
    <w:rPr>
      <w:color w:val="0000FF" w:themeColor="hyperlink"/>
      <w:u w:val="single"/>
    </w:rPr>
  </w:style>
  <w:style w:type="character" w:styleId="CommentReference">
    <w:name w:val="annotation reference"/>
    <w:basedOn w:val="DefaultParagraphFont"/>
    <w:uiPriority w:val="99"/>
    <w:semiHidden/>
    <w:unhideWhenUsed/>
    <w:rsid w:val="00EB195B"/>
    <w:rPr>
      <w:sz w:val="18"/>
      <w:szCs w:val="18"/>
    </w:rPr>
  </w:style>
  <w:style w:type="paragraph" w:styleId="CommentText">
    <w:name w:val="annotation text"/>
    <w:basedOn w:val="Normal"/>
    <w:link w:val="CommentTextChar"/>
    <w:uiPriority w:val="99"/>
    <w:semiHidden/>
    <w:unhideWhenUsed/>
    <w:rsid w:val="00EB195B"/>
  </w:style>
  <w:style w:type="character" w:customStyle="1" w:styleId="CommentTextChar">
    <w:name w:val="Comment Text Char"/>
    <w:basedOn w:val="DefaultParagraphFont"/>
    <w:link w:val="CommentText"/>
    <w:uiPriority w:val="99"/>
    <w:semiHidden/>
    <w:rsid w:val="00EB195B"/>
    <w:rPr>
      <w:sz w:val="24"/>
      <w:szCs w:val="24"/>
      <w:lang w:eastAsia="en-US"/>
    </w:rPr>
  </w:style>
  <w:style w:type="paragraph" w:styleId="CommentSubject">
    <w:name w:val="annotation subject"/>
    <w:basedOn w:val="CommentText"/>
    <w:next w:val="CommentText"/>
    <w:link w:val="CommentSubjectChar"/>
    <w:uiPriority w:val="99"/>
    <w:semiHidden/>
    <w:unhideWhenUsed/>
    <w:rsid w:val="00EB195B"/>
    <w:rPr>
      <w:b/>
      <w:bCs/>
      <w:sz w:val="20"/>
      <w:szCs w:val="20"/>
    </w:rPr>
  </w:style>
  <w:style w:type="character" w:customStyle="1" w:styleId="CommentSubjectChar">
    <w:name w:val="Comment Subject Char"/>
    <w:basedOn w:val="CommentTextChar"/>
    <w:link w:val="CommentSubject"/>
    <w:uiPriority w:val="99"/>
    <w:semiHidden/>
    <w:rsid w:val="00EB195B"/>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CEAF-E312-104A-A50D-82E8433D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Scholl</dc:creator>
  <cp:keywords/>
  <dc:description/>
  <cp:lastModifiedBy>Ronald Reuter</cp:lastModifiedBy>
  <cp:revision>2</cp:revision>
  <cp:lastPrinted>2014-09-08T18:35:00Z</cp:lastPrinted>
  <dcterms:created xsi:type="dcterms:W3CDTF">2017-03-23T18:42:00Z</dcterms:created>
  <dcterms:modified xsi:type="dcterms:W3CDTF">2017-03-23T18:42:00Z</dcterms:modified>
</cp:coreProperties>
</file>